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8910" w14:textId="77777777" w:rsidR="00DB5DC9" w:rsidRPr="00DB5DC9" w:rsidRDefault="00DB5DC9" w:rsidP="00775D96">
      <w:pPr>
        <w:shd w:val="clear" w:color="auto" w:fill="FFFFFF"/>
        <w:spacing w:after="0" w:line="240" w:lineRule="auto"/>
        <w:outlineLvl w:val="1"/>
        <w:rPr>
          <w:rFonts w:ascii="Arial" w:eastAsia="Times New Roman" w:hAnsi="Arial" w:cs="Arial"/>
          <w:color w:val="1F3370"/>
          <w:kern w:val="0"/>
          <w:sz w:val="28"/>
          <w:szCs w:val="28"/>
          <w:lang w:eastAsia="es-CL"/>
          <w14:ligatures w14:val="none"/>
        </w:rPr>
      </w:pPr>
      <w:r w:rsidRPr="00DB5DC9">
        <w:rPr>
          <w:rFonts w:ascii="Arial" w:eastAsia="Times New Roman" w:hAnsi="Arial" w:cs="Arial"/>
          <w:color w:val="1F3370"/>
          <w:kern w:val="0"/>
          <w:sz w:val="28"/>
          <w:szCs w:val="28"/>
          <w:lang w:eastAsia="es-CL"/>
          <w14:ligatures w14:val="none"/>
        </w:rPr>
        <w:t>Declaración de Sucursales y Trabajadores para contribuyentes con Casa Matriz en Providencia.</w:t>
      </w:r>
    </w:p>
    <w:p w14:paraId="422DE721" w14:textId="77777777" w:rsidR="00DB5DC9" w:rsidRPr="00DB5DC9" w:rsidRDefault="00DB5DC9" w:rsidP="00775D96">
      <w:pPr>
        <w:shd w:val="clear" w:color="auto" w:fill="FFFFFF"/>
        <w:spacing w:after="100" w:line="240" w:lineRule="auto"/>
        <w:rPr>
          <w:rFonts w:ascii="Arial" w:eastAsia="Times New Roman" w:hAnsi="Arial" w:cs="Arial"/>
          <w:color w:val="1F3370"/>
          <w:kern w:val="0"/>
          <w:sz w:val="22"/>
          <w:szCs w:val="22"/>
          <w:lang w:eastAsia="es-CL"/>
          <w14:ligatures w14:val="none"/>
        </w:rPr>
      </w:pPr>
    </w:p>
    <w:tbl>
      <w:tblPr>
        <w:tblW w:w="0" w:type="auto"/>
        <w:tblBorders>
          <w:top w:val="single" w:sz="6" w:space="0" w:color="CECECE"/>
          <w:left w:val="single" w:sz="6" w:space="0" w:color="CECECE"/>
          <w:bottom w:val="single" w:sz="6" w:space="0" w:color="CECECE"/>
          <w:right w:val="single" w:sz="6" w:space="0" w:color="CECECE"/>
        </w:tblBorders>
        <w:tblCellMar>
          <w:top w:w="15" w:type="dxa"/>
          <w:left w:w="15" w:type="dxa"/>
          <w:bottom w:w="15" w:type="dxa"/>
          <w:right w:w="15" w:type="dxa"/>
        </w:tblCellMar>
        <w:tblLook w:val="04A0" w:firstRow="1" w:lastRow="0" w:firstColumn="1" w:lastColumn="0" w:noHBand="0" w:noVBand="1"/>
      </w:tblPr>
      <w:tblGrid>
        <w:gridCol w:w="2454"/>
        <w:gridCol w:w="8294"/>
        <w:gridCol w:w="36"/>
      </w:tblGrid>
      <w:tr w:rsidR="00DB5DC9" w:rsidRPr="00DB5DC9" w14:paraId="089CB487" w14:textId="77777777" w:rsidTr="00DB5DC9">
        <w:tc>
          <w:tcPr>
            <w:tcW w:w="2454" w:type="dxa"/>
            <w:tcBorders>
              <w:top w:val="single" w:sz="6" w:space="0" w:color="D9D9D9"/>
              <w:left w:val="single" w:sz="6" w:space="0" w:color="D9D9D9"/>
              <w:bottom w:val="single" w:sz="6" w:space="0" w:color="D9D9D9"/>
              <w:right w:val="single" w:sz="6" w:space="0" w:color="D9D9D9"/>
            </w:tcBorders>
            <w:tcMar>
              <w:top w:w="150" w:type="dxa"/>
              <w:left w:w="150" w:type="dxa"/>
              <w:bottom w:w="150" w:type="dxa"/>
              <w:right w:w="150" w:type="dxa"/>
            </w:tcMar>
            <w:hideMark/>
          </w:tcPr>
          <w:p w14:paraId="7608BF4B" w14:textId="77777777" w:rsidR="00DB5DC9" w:rsidRPr="00DB5DC9" w:rsidRDefault="00DB5DC9" w:rsidP="00775D96">
            <w:pPr>
              <w:spacing w:after="0" w:line="240" w:lineRule="auto"/>
              <w:rPr>
                <w:rFonts w:ascii="Arial" w:eastAsia="Times New Roman" w:hAnsi="Arial" w:cs="Arial"/>
                <w:b/>
                <w:bCs/>
                <w:color w:val="1F3370"/>
                <w:kern w:val="0"/>
                <w:sz w:val="22"/>
                <w:szCs w:val="22"/>
                <w:lang w:eastAsia="es-CL"/>
                <w14:ligatures w14:val="none"/>
              </w:rPr>
            </w:pPr>
            <w:r w:rsidRPr="00DB5DC9">
              <w:rPr>
                <w:rFonts w:ascii="Arial" w:eastAsia="Times New Roman" w:hAnsi="Arial" w:cs="Arial"/>
                <w:b/>
                <w:bCs/>
                <w:color w:val="1F3370"/>
                <w:kern w:val="0"/>
                <w:sz w:val="22"/>
                <w:szCs w:val="22"/>
                <w:lang w:eastAsia="es-CL"/>
                <w14:ligatures w14:val="none"/>
              </w:rPr>
              <w:t>Nombre del servicio</w:t>
            </w:r>
          </w:p>
        </w:tc>
        <w:tc>
          <w:tcPr>
            <w:tcW w:w="0" w:type="auto"/>
            <w:tcBorders>
              <w:top w:val="single" w:sz="6" w:space="0" w:color="D9D9D9"/>
              <w:left w:val="single" w:sz="6" w:space="0" w:color="D9D9D9"/>
              <w:bottom w:val="single" w:sz="6" w:space="0" w:color="D9D9D9"/>
              <w:right w:val="nil"/>
            </w:tcBorders>
            <w:tcMar>
              <w:top w:w="150" w:type="dxa"/>
              <w:left w:w="150" w:type="dxa"/>
              <w:bottom w:w="150" w:type="dxa"/>
              <w:right w:w="150" w:type="dxa"/>
            </w:tcMar>
            <w:vAlign w:val="center"/>
            <w:hideMark/>
          </w:tcPr>
          <w:p w14:paraId="489F8613" w14:textId="77777777" w:rsidR="00DB5DC9" w:rsidRPr="00DB5DC9" w:rsidRDefault="00DB5DC9" w:rsidP="00775D96">
            <w:pPr>
              <w:spacing w:after="0" w:line="240" w:lineRule="auto"/>
              <w:rPr>
                <w:rFonts w:ascii="Arial" w:eastAsia="Times New Roman" w:hAnsi="Arial" w:cs="Arial"/>
                <w:color w:val="333333"/>
                <w:kern w:val="0"/>
                <w:sz w:val="22"/>
                <w:szCs w:val="22"/>
                <w:lang w:eastAsia="es-CL"/>
                <w14:ligatures w14:val="none"/>
              </w:rPr>
            </w:pPr>
            <w:r w:rsidRPr="00DB5DC9">
              <w:rPr>
                <w:rFonts w:ascii="Arial" w:eastAsia="Times New Roman" w:hAnsi="Arial" w:cs="Arial"/>
                <w:b/>
                <w:bCs/>
                <w:color w:val="333333"/>
                <w:kern w:val="0"/>
                <w:sz w:val="22"/>
                <w:szCs w:val="22"/>
                <w:lang w:eastAsia="es-CL"/>
                <w14:ligatures w14:val="none"/>
              </w:rPr>
              <w:t>Declaración de Sucursales y Trabajadores para contribuyentes con Casa Matriz en Ovalle.</w:t>
            </w:r>
          </w:p>
        </w:tc>
        <w:tc>
          <w:tcPr>
            <w:tcW w:w="0" w:type="auto"/>
            <w:tcBorders>
              <w:top w:val="single" w:sz="6" w:space="0" w:color="D9D9D9"/>
              <w:left w:val="nil"/>
              <w:bottom w:val="single" w:sz="6" w:space="0" w:color="D9D9D9"/>
              <w:right w:val="single" w:sz="6" w:space="0" w:color="D9D9D9"/>
            </w:tcBorders>
            <w:hideMark/>
          </w:tcPr>
          <w:p w14:paraId="2AE75B0C" w14:textId="77777777" w:rsidR="00DB5DC9" w:rsidRPr="00DB5DC9" w:rsidRDefault="00DB5DC9" w:rsidP="00775D96">
            <w:pPr>
              <w:spacing w:after="0" w:line="240" w:lineRule="auto"/>
              <w:rPr>
                <w:rFonts w:ascii="Arial" w:eastAsia="Times New Roman" w:hAnsi="Arial" w:cs="Arial"/>
                <w:color w:val="333333"/>
                <w:kern w:val="0"/>
                <w:sz w:val="22"/>
                <w:szCs w:val="22"/>
                <w:lang w:eastAsia="es-CL"/>
                <w14:ligatures w14:val="none"/>
              </w:rPr>
            </w:pPr>
          </w:p>
        </w:tc>
      </w:tr>
      <w:tr w:rsidR="00DB5DC9" w:rsidRPr="00DB5DC9" w14:paraId="01643005" w14:textId="77777777" w:rsidTr="00DB5DC9">
        <w:tc>
          <w:tcPr>
            <w:tcW w:w="2454" w:type="dxa"/>
            <w:tcBorders>
              <w:top w:val="single" w:sz="6" w:space="0" w:color="D9D9D9"/>
              <w:left w:val="single" w:sz="6" w:space="0" w:color="D9D9D9"/>
              <w:bottom w:val="single" w:sz="6" w:space="0" w:color="D9D9D9"/>
              <w:right w:val="single" w:sz="6" w:space="0" w:color="D9D9D9"/>
            </w:tcBorders>
            <w:tcMar>
              <w:top w:w="150" w:type="dxa"/>
              <w:left w:w="150" w:type="dxa"/>
              <w:bottom w:w="150" w:type="dxa"/>
              <w:right w:w="150" w:type="dxa"/>
            </w:tcMar>
            <w:hideMark/>
          </w:tcPr>
          <w:p w14:paraId="7EC6585C" w14:textId="77777777" w:rsidR="00DB5DC9" w:rsidRPr="00DB5DC9" w:rsidRDefault="00DB5DC9" w:rsidP="00775D96">
            <w:pPr>
              <w:spacing w:after="0" w:line="240" w:lineRule="auto"/>
              <w:rPr>
                <w:rFonts w:ascii="Arial" w:eastAsia="Times New Roman" w:hAnsi="Arial" w:cs="Arial"/>
                <w:b/>
                <w:bCs/>
                <w:color w:val="1F3370"/>
                <w:kern w:val="0"/>
                <w:sz w:val="22"/>
                <w:szCs w:val="22"/>
                <w:lang w:eastAsia="es-CL"/>
                <w14:ligatures w14:val="none"/>
              </w:rPr>
            </w:pPr>
            <w:r w:rsidRPr="00DB5DC9">
              <w:rPr>
                <w:rFonts w:ascii="Arial" w:eastAsia="Times New Roman" w:hAnsi="Arial" w:cs="Arial"/>
                <w:b/>
                <w:bCs/>
                <w:color w:val="1F3370"/>
                <w:kern w:val="0"/>
                <w:sz w:val="22"/>
                <w:szCs w:val="22"/>
                <w:lang w:eastAsia="es-CL"/>
                <w14:ligatures w14:val="none"/>
              </w:rPr>
              <w:t>Descripción del servicio</w:t>
            </w:r>
          </w:p>
        </w:tc>
        <w:tc>
          <w:tcPr>
            <w:tcW w:w="0" w:type="auto"/>
            <w:tcBorders>
              <w:top w:val="single" w:sz="6" w:space="0" w:color="D9D9D9"/>
              <w:left w:val="single" w:sz="6" w:space="0" w:color="D9D9D9"/>
              <w:bottom w:val="single" w:sz="6" w:space="0" w:color="D9D9D9"/>
              <w:right w:val="nil"/>
            </w:tcBorders>
            <w:tcMar>
              <w:top w:w="150" w:type="dxa"/>
              <w:left w:w="150" w:type="dxa"/>
              <w:bottom w:w="150" w:type="dxa"/>
              <w:right w:w="150" w:type="dxa"/>
            </w:tcMar>
            <w:vAlign w:val="center"/>
            <w:hideMark/>
          </w:tcPr>
          <w:p w14:paraId="1A38BFE7" w14:textId="77777777" w:rsidR="00DB5DC9" w:rsidRPr="00DB5DC9" w:rsidRDefault="00DB5DC9" w:rsidP="00775D96">
            <w:pPr>
              <w:shd w:val="clear" w:color="auto" w:fill="FFFFFF"/>
              <w:spacing w:after="100" w:afterAutospacing="1" w:line="240" w:lineRule="auto"/>
              <w:rPr>
                <w:rFonts w:ascii="Arial" w:eastAsia="Times New Roman" w:hAnsi="Arial" w:cs="Arial"/>
                <w:color w:val="333333"/>
                <w:kern w:val="0"/>
                <w:sz w:val="22"/>
                <w:szCs w:val="22"/>
                <w:lang w:eastAsia="es-CL"/>
                <w14:ligatures w14:val="none"/>
              </w:rPr>
            </w:pPr>
            <w:r w:rsidRPr="00DB5DC9">
              <w:rPr>
                <w:rFonts w:ascii="Arial" w:eastAsia="Times New Roman" w:hAnsi="Arial" w:cs="Arial"/>
                <w:color w:val="333333"/>
                <w:kern w:val="0"/>
                <w:sz w:val="22"/>
                <w:szCs w:val="22"/>
                <w:lang w:eastAsia="es-CL"/>
                <w14:ligatures w14:val="none"/>
              </w:rPr>
              <w:t>En el mes de mayo de cada año, el contribuyente deberá presentar en la municipalidad en que se encuentra ubicada su casa matriz, una declaración en que se incluya el número total de trabajadores que laboran en cada una de las sucursales, oficinas, establecimientos, locales u otras unidades de gestión empresarial.</w:t>
            </w:r>
          </w:p>
        </w:tc>
        <w:tc>
          <w:tcPr>
            <w:tcW w:w="0" w:type="auto"/>
            <w:tcBorders>
              <w:top w:val="single" w:sz="6" w:space="0" w:color="D9D9D9"/>
              <w:left w:val="nil"/>
              <w:bottom w:val="single" w:sz="6" w:space="0" w:color="D9D9D9"/>
              <w:right w:val="single" w:sz="6" w:space="0" w:color="D9D9D9"/>
            </w:tcBorders>
            <w:hideMark/>
          </w:tcPr>
          <w:p w14:paraId="0E26CBC6" w14:textId="77777777" w:rsidR="00DB5DC9" w:rsidRPr="00DB5DC9" w:rsidRDefault="00DB5DC9" w:rsidP="00775D96">
            <w:pPr>
              <w:spacing w:after="0" w:line="240" w:lineRule="auto"/>
              <w:rPr>
                <w:rFonts w:ascii="Arial" w:eastAsia="Times New Roman" w:hAnsi="Arial" w:cs="Arial"/>
                <w:color w:val="333333"/>
                <w:kern w:val="0"/>
                <w:sz w:val="22"/>
                <w:szCs w:val="22"/>
                <w:lang w:eastAsia="es-CL"/>
                <w14:ligatures w14:val="none"/>
              </w:rPr>
            </w:pPr>
          </w:p>
        </w:tc>
      </w:tr>
      <w:tr w:rsidR="00DB5DC9" w:rsidRPr="00DB5DC9" w14:paraId="0C4B9977" w14:textId="77777777" w:rsidTr="00DB5DC9">
        <w:tc>
          <w:tcPr>
            <w:tcW w:w="2454" w:type="dxa"/>
            <w:tcBorders>
              <w:top w:val="single" w:sz="6" w:space="0" w:color="D9D9D9"/>
              <w:left w:val="single" w:sz="6" w:space="0" w:color="D9D9D9"/>
              <w:bottom w:val="single" w:sz="6" w:space="0" w:color="D9D9D9"/>
              <w:right w:val="single" w:sz="6" w:space="0" w:color="D9D9D9"/>
            </w:tcBorders>
            <w:tcMar>
              <w:top w:w="150" w:type="dxa"/>
              <w:left w:w="150" w:type="dxa"/>
              <w:bottom w:w="150" w:type="dxa"/>
              <w:right w:w="150" w:type="dxa"/>
            </w:tcMar>
            <w:hideMark/>
          </w:tcPr>
          <w:p w14:paraId="7B92CF0F" w14:textId="77777777" w:rsidR="00DB5DC9" w:rsidRPr="00DB5DC9" w:rsidRDefault="00DB5DC9" w:rsidP="00775D96">
            <w:pPr>
              <w:spacing w:after="0" w:line="240" w:lineRule="auto"/>
              <w:rPr>
                <w:rFonts w:ascii="Arial" w:eastAsia="Times New Roman" w:hAnsi="Arial" w:cs="Arial"/>
                <w:b/>
                <w:bCs/>
                <w:color w:val="1F3370"/>
                <w:kern w:val="0"/>
                <w:sz w:val="22"/>
                <w:szCs w:val="22"/>
                <w:lang w:eastAsia="es-CL"/>
                <w14:ligatures w14:val="none"/>
              </w:rPr>
            </w:pPr>
            <w:r w:rsidRPr="00DB5DC9">
              <w:rPr>
                <w:rFonts w:ascii="Arial" w:eastAsia="Times New Roman" w:hAnsi="Arial" w:cs="Arial"/>
                <w:b/>
                <w:bCs/>
                <w:color w:val="1F3370"/>
                <w:kern w:val="0"/>
                <w:sz w:val="22"/>
                <w:szCs w:val="22"/>
                <w:lang w:eastAsia="es-CL"/>
                <w14:ligatures w14:val="none"/>
              </w:rPr>
              <w:t>Requisitos y antecedentes</w:t>
            </w:r>
          </w:p>
        </w:tc>
        <w:tc>
          <w:tcPr>
            <w:tcW w:w="0" w:type="auto"/>
            <w:tcBorders>
              <w:top w:val="single" w:sz="6" w:space="0" w:color="D9D9D9"/>
              <w:left w:val="single" w:sz="6" w:space="0" w:color="D9D9D9"/>
              <w:bottom w:val="single" w:sz="6" w:space="0" w:color="D9D9D9"/>
              <w:right w:val="nil"/>
            </w:tcBorders>
            <w:tcMar>
              <w:top w:w="150" w:type="dxa"/>
              <w:left w:w="150" w:type="dxa"/>
              <w:bottom w:w="150" w:type="dxa"/>
              <w:right w:w="150" w:type="dxa"/>
            </w:tcMar>
            <w:vAlign w:val="center"/>
            <w:hideMark/>
          </w:tcPr>
          <w:p w14:paraId="4A1E68D6" w14:textId="77777777" w:rsidR="00DB5DC9" w:rsidRPr="00DB5DC9" w:rsidRDefault="00DB5DC9" w:rsidP="00775D96">
            <w:pPr>
              <w:spacing w:after="100" w:afterAutospacing="1" w:line="240" w:lineRule="auto"/>
              <w:rPr>
                <w:rFonts w:ascii="Arial" w:eastAsia="Times New Roman" w:hAnsi="Arial" w:cs="Arial"/>
                <w:color w:val="333333"/>
                <w:kern w:val="0"/>
                <w:sz w:val="22"/>
                <w:szCs w:val="22"/>
                <w:lang w:eastAsia="es-CL"/>
                <w14:ligatures w14:val="none"/>
              </w:rPr>
            </w:pPr>
            <w:r w:rsidRPr="00DB5DC9">
              <w:rPr>
                <w:rFonts w:ascii="Arial" w:eastAsia="Times New Roman" w:hAnsi="Arial" w:cs="Arial"/>
                <w:color w:val="333333"/>
                <w:kern w:val="0"/>
                <w:sz w:val="22"/>
                <w:szCs w:val="22"/>
                <w:lang w:eastAsia="es-CL"/>
                <w14:ligatures w14:val="none"/>
              </w:rPr>
              <w:t>Declaración de Sucursales y Trabajadores, indicando lo siguiente:</w:t>
            </w:r>
            <w:r w:rsidRPr="00DB5DC9">
              <w:rPr>
                <w:rFonts w:ascii="Arial" w:eastAsia="Times New Roman" w:hAnsi="Arial" w:cs="Arial"/>
                <w:color w:val="333333"/>
                <w:kern w:val="0"/>
                <w:sz w:val="22"/>
                <w:szCs w:val="22"/>
                <w:lang w:eastAsia="es-CL"/>
                <w14:ligatures w14:val="none"/>
              </w:rPr>
              <w:br/>
              <w:t>1: Trabajadores SÓLO CASA MATRIZ OVALLE</w:t>
            </w:r>
            <w:r w:rsidRPr="00DB5DC9">
              <w:rPr>
                <w:rFonts w:ascii="Arial" w:eastAsia="Times New Roman" w:hAnsi="Arial" w:cs="Arial"/>
                <w:color w:val="333333"/>
                <w:kern w:val="0"/>
                <w:sz w:val="22"/>
                <w:szCs w:val="22"/>
                <w:lang w:eastAsia="es-CL"/>
                <w14:ligatures w14:val="none"/>
              </w:rPr>
              <w:br/>
              <w:t>2: Trabajadores Sucursales en la COMUNA DE OVALLE</w:t>
            </w:r>
            <w:r w:rsidRPr="00DB5DC9">
              <w:rPr>
                <w:rFonts w:ascii="Arial" w:eastAsia="Times New Roman" w:hAnsi="Arial" w:cs="Arial"/>
                <w:color w:val="333333"/>
                <w:kern w:val="0"/>
                <w:sz w:val="22"/>
                <w:szCs w:val="22"/>
                <w:lang w:eastAsia="es-CL"/>
                <w14:ligatures w14:val="none"/>
              </w:rPr>
              <w:br/>
              <w:t>3: Trabajadores Sucursales en OTRAS COMUNAS DEL PAÍS</w:t>
            </w:r>
          </w:p>
          <w:p w14:paraId="0BA8BED3" w14:textId="16FC715B" w:rsidR="00DB5DC9" w:rsidRPr="00DB5DC9" w:rsidRDefault="00DB5DC9" w:rsidP="00775D96">
            <w:pPr>
              <w:shd w:val="clear" w:color="auto" w:fill="FFFFFF"/>
              <w:spacing w:after="100" w:afterAutospacing="1" w:line="240" w:lineRule="auto"/>
              <w:rPr>
                <w:rFonts w:ascii="Arial" w:eastAsia="Times New Roman" w:hAnsi="Arial" w:cs="Arial"/>
                <w:color w:val="333333"/>
                <w:kern w:val="0"/>
                <w:sz w:val="22"/>
                <w:szCs w:val="22"/>
                <w:lang w:eastAsia="es-CL"/>
                <w14:ligatures w14:val="none"/>
              </w:rPr>
            </w:pPr>
            <w:r w:rsidRPr="00DB5DC9">
              <w:rPr>
                <w:rFonts w:ascii="Arial" w:eastAsia="Times New Roman" w:hAnsi="Arial" w:cs="Arial"/>
                <w:color w:val="333333"/>
                <w:kern w:val="0"/>
                <w:sz w:val="22"/>
                <w:szCs w:val="22"/>
                <w:lang w:eastAsia="es-CL"/>
                <w14:ligatures w14:val="none"/>
              </w:rPr>
              <w:t>DOCUMENTOS A ADJUNTAR:</w:t>
            </w:r>
            <w:r w:rsidRPr="00DB5DC9">
              <w:rPr>
                <w:rFonts w:ascii="Arial" w:eastAsia="Times New Roman" w:hAnsi="Arial" w:cs="Arial"/>
                <w:color w:val="333333"/>
                <w:kern w:val="0"/>
                <w:sz w:val="22"/>
                <w:szCs w:val="22"/>
                <w:lang w:eastAsia="es-CL"/>
                <w14:ligatures w14:val="none"/>
              </w:rPr>
              <w:br/>
              <w:t>a) Fotocopia de patente 1er.sem. 2024 por cada sucursal.</w:t>
            </w:r>
            <w:r w:rsidRPr="00DB5DC9">
              <w:rPr>
                <w:rFonts w:ascii="Arial" w:eastAsia="Times New Roman" w:hAnsi="Arial" w:cs="Arial"/>
                <w:color w:val="333333"/>
                <w:kern w:val="0"/>
                <w:sz w:val="22"/>
                <w:szCs w:val="22"/>
                <w:lang w:eastAsia="es-CL"/>
                <w14:ligatures w14:val="none"/>
              </w:rPr>
              <w:br/>
              <w:t>b) Formulario 22 Sol</w:t>
            </w:r>
            <w:r w:rsidR="00775D96">
              <w:rPr>
                <w:rFonts w:ascii="Arial" w:eastAsia="Times New Roman" w:hAnsi="Arial" w:cs="Arial"/>
                <w:color w:val="333333"/>
                <w:kern w:val="0"/>
                <w:sz w:val="22"/>
                <w:szCs w:val="22"/>
                <w:lang w:eastAsia="es-CL"/>
                <w14:ligatures w14:val="none"/>
              </w:rPr>
              <w:t>emne</w:t>
            </w:r>
          </w:p>
        </w:tc>
        <w:tc>
          <w:tcPr>
            <w:tcW w:w="0" w:type="auto"/>
            <w:tcBorders>
              <w:top w:val="single" w:sz="6" w:space="0" w:color="D9D9D9"/>
              <w:left w:val="nil"/>
              <w:bottom w:val="single" w:sz="6" w:space="0" w:color="D9D9D9"/>
              <w:right w:val="single" w:sz="6" w:space="0" w:color="D9D9D9"/>
            </w:tcBorders>
            <w:hideMark/>
          </w:tcPr>
          <w:p w14:paraId="63AD5966" w14:textId="77777777" w:rsidR="00DB5DC9" w:rsidRPr="00DB5DC9" w:rsidRDefault="00DB5DC9" w:rsidP="00775D96">
            <w:pPr>
              <w:spacing w:after="0" w:line="240" w:lineRule="auto"/>
              <w:rPr>
                <w:rFonts w:ascii="Arial" w:eastAsia="Times New Roman" w:hAnsi="Arial" w:cs="Arial"/>
                <w:color w:val="333333"/>
                <w:kern w:val="0"/>
                <w:sz w:val="22"/>
                <w:szCs w:val="22"/>
                <w:lang w:eastAsia="es-CL"/>
                <w14:ligatures w14:val="none"/>
              </w:rPr>
            </w:pPr>
          </w:p>
        </w:tc>
      </w:tr>
      <w:tr w:rsidR="00DB5DC9" w:rsidRPr="00DB5DC9" w14:paraId="07C738F8" w14:textId="77777777" w:rsidTr="002C38CE">
        <w:tc>
          <w:tcPr>
            <w:tcW w:w="2454" w:type="dxa"/>
            <w:tcBorders>
              <w:top w:val="single" w:sz="6" w:space="0" w:color="D9D9D9"/>
              <w:left w:val="single" w:sz="6" w:space="0" w:color="D9D9D9"/>
              <w:bottom w:val="single" w:sz="6" w:space="0" w:color="D9D9D9"/>
              <w:right w:val="single" w:sz="6" w:space="0" w:color="D9D9D9"/>
            </w:tcBorders>
            <w:tcMar>
              <w:top w:w="150" w:type="dxa"/>
              <w:left w:w="150" w:type="dxa"/>
              <w:bottom w:w="150" w:type="dxa"/>
              <w:right w:w="150" w:type="dxa"/>
            </w:tcMar>
            <w:hideMark/>
          </w:tcPr>
          <w:p w14:paraId="4B4B23ED" w14:textId="77777777" w:rsidR="00DB5DC9" w:rsidRPr="00DB5DC9" w:rsidRDefault="00DB5DC9" w:rsidP="00775D96">
            <w:pPr>
              <w:spacing w:after="0" w:line="240" w:lineRule="auto"/>
              <w:rPr>
                <w:rFonts w:ascii="Arial" w:eastAsia="Times New Roman" w:hAnsi="Arial" w:cs="Arial"/>
                <w:b/>
                <w:bCs/>
                <w:color w:val="1F3370"/>
                <w:kern w:val="0"/>
                <w:sz w:val="22"/>
                <w:szCs w:val="22"/>
                <w:lang w:eastAsia="es-CL"/>
                <w14:ligatures w14:val="none"/>
              </w:rPr>
            </w:pPr>
            <w:r w:rsidRPr="00DB5DC9">
              <w:rPr>
                <w:rFonts w:ascii="Arial" w:eastAsia="Times New Roman" w:hAnsi="Arial" w:cs="Arial"/>
                <w:b/>
                <w:bCs/>
                <w:color w:val="1F3370"/>
                <w:kern w:val="0"/>
                <w:sz w:val="22"/>
                <w:szCs w:val="22"/>
                <w:lang w:eastAsia="es-CL"/>
                <w14:ligatures w14:val="none"/>
              </w:rPr>
              <w:t>Trámites a realizar o etapas</w:t>
            </w:r>
          </w:p>
        </w:tc>
        <w:tc>
          <w:tcPr>
            <w:tcW w:w="0" w:type="auto"/>
            <w:tcBorders>
              <w:top w:val="single" w:sz="6" w:space="0" w:color="D9D9D9"/>
              <w:left w:val="single" w:sz="6" w:space="0" w:color="D9D9D9"/>
              <w:bottom w:val="single" w:sz="6" w:space="0" w:color="D9D9D9"/>
              <w:right w:val="nil"/>
            </w:tcBorders>
            <w:tcMar>
              <w:top w:w="150" w:type="dxa"/>
              <w:left w:w="150" w:type="dxa"/>
              <w:bottom w:w="150" w:type="dxa"/>
              <w:right w:w="150" w:type="dxa"/>
            </w:tcMar>
            <w:vAlign w:val="center"/>
            <w:hideMark/>
          </w:tcPr>
          <w:p w14:paraId="1CAE0FB2" w14:textId="77777777" w:rsidR="00DB5DC9" w:rsidRPr="00DB5DC9" w:rsidRDefault="00DB5DC9" w:rsidP="00775D96">
            <w:pPr>
              <w:shd w:val="clear" w:color="auto" w:fill="FFFFFF"/>
              <w:spacing w:after="100" w:afterAutospacing="1" w:line="240" w:lineRule="auto"/>
              <w:rPr>
                <w:rFonts w:ascii="Arial" w:eastAsia="Times New Roman" w:hAnsi="Arial" w:cs="Arial"/>
                <w:color w:val="333333"/>
                <w:kern w:val="0"/>
                <w:sz w:val="22"/>
                <w:szCs w:val="22"/>
                <w:lang w:eastAsia="es-CL"/>
                <w14:ligatures w14:val="none"/>
              </w:rPr>
            </w:pPr>
            <w:r w:rsidRPr="00DB5DC9">
              <w:rPr>
                <w:rFonts w:ascii="Arial" w:eastAsia="Times New Roman" w:hAnsi="Arial" w:cs="Arial"/>
                <w:color w:val="333333"/>
                <w:kern w:val="0"/>
                <w:sz w:val="22"/>
                <w:szCs w:val="22"/>
                <w:shd w:val="clear" w:color="auto" w:fill="FFFFFF"/>
                <w:lang w:eastAsia="es-CL"/>
                <w14:ligatures w14:val="none"/>
              </w:rPr>
              <w:t>1. Presentación de Declaración de Sucursales y Trabajadores</w:t>
            </w:r>
            <w:r w:rsidRPr="00DB5DC9">
              <w:rPr>
                <w:rFonts w:ascii="Arial" w:eastAsia="Times New Roman" w:hAnsi="Arial" w:cs="Arial"/>
                <w:color w:val="333333"/>
                <w:kern w:val="0"/>
                <w:sz w:val="22"/>
                <w:szCs w:val="22"/>
                <w:lang w:eastAsia="es-CL"/>
                <w14:ligatures w14:val="none"/>
              </w:rPr>
              <w:br/>
            </w:r>
            <w:r w:rsidRPr="00DB5DC9">
              <w:rPr>
                <w:rFonts w:ascii="Arial" w:eastAsia="Times New Roman" w:hAnsi="Arial" w:cs="Arial"/>
                <w:color w:val="333333"/>
                <w:kern w:val="0"/>
                <w:sz w:val="22"/>
                <w:szCs w:val="22"/>
                <w:shd w:val="clear" w:color="auto" w:fill="FFFFFF"/>
                <w:lang w:eastAsia="es-CL"/>
                <w14:ligatures w14:val="none"/>
              </w:rPr>
              <w:t>2. Recepción de capital propio por parte del Servicio de Impuestos Internos</w:t>
            </w:r>
            <w:r w:rsidRPr="00DB5DC9">
              <w:rPr>
                <w:rFonts w:ascii="Arial" w:eastAsia="Times New Roman" w:hAnsi="Arial" w:cs="Arial"/>
                <w:color w:val="333333"/>
                <w:kern w:val="0"/>
                <w:sz w:val="22"/>
                <w:szCs w:val="22"/>
                <w:lang w:eastAsia="es-CL"/>
                <w14:ligatures w14:val="none"/>
              </w:rPr>
              <w:br/>
            </w:r>
            <w:r w:rsidRPr="00DB5DC9">
              <w:rPr>
                <w:rFonts w:ascii="Arial" w:eastAsia="Times New Roman" w:hAnsi="Arial" w:cs="Arial"/>
                <w:color w:val="333333"/>
                <w:kern w:val="0"/>
                <w:sz w:val="22"/>
                <w:szCs w:val="22"/>
                <w:shd w:val="clear" w:color="auto" w:fill="FFFFFF"/>
                <w:lang w:eastAsia="es-CL"/>
                <w14:ligatures w14:val="none"/>
              </w:rPr>
              <w:t>3. Emisión de Certificado de Distribución de Capital Propio, y comunicación a cada municipalidad la proporción del capital propio que corresponda a cada sucursal.</w:t>
            </w:r>
          </w:p>
        </w:tc>
        <w:tc>
          <w:tcPr>
            <w:tcW w:w="0" w:type="auto"/>
            <w:tcBorders>
              <w:top w:val="single" w:sz="6" w:space="0" w:color="D9D9D9"/>
              <w:left w:val="nil"/>
              <w:bottom w:val="single" w:sz="6" w:space="0" w:color="D9D9D9"/>
              <w:right w:val="single" w:sz="6" w:space="0" w:color="D9D9D9"/>
            </w:tcBorders>
            <w:hideMark/>
          </w:tcPr>
          <w:p w14:paraId="5C9CD5E9" w14:textId="77777777" w:rsidR="00DB5DC9" w:rsidRPr="00DB5DC9" w:rsidRDefault="00DB5DC9" w:rsidP="00775D96">
            <w:pPr>
              <w:spacing w:after="0" w:line="240" w:lineRule="auto"/>
              <w:rPr>
                <w:rFonts w:ascii="Arial" w:eastAsia="Times New Roman" w:hAnsi="Arial" w:cs="Arial"/>
                <w:color w:val="333333"/>
                <w:kern w:val="0"/>
                <w:sz w:val="22"/>
                <w:szCs w:val="22"/>
                <w:lang w:eastAsia="es-CL"/>
                <w14:ligatures w14:val="none"/>
              </w:rPr>
            </w:pPr>
          </w:p>
        </w:tc>
      </w:tr>
      <w:tr w:rsidR="00DB5DC9" w:rsidRPr="00DB5DC9" w14:paraId="62D99455" w14:textId="77777777" w:rsidTr="002C38CE">
        <w:tc>
          <w:tcPr>
            <w:tcW w:w="2454" w:type="dxa"/>
            <w:tcBorders>
              <w:top w:val="single" w:sz="6" w:space="0" w:color="D9D9D9"/>
              <w:left w:val="single" w:sz="6" w:space="0" w:color="D9D9D9"/>
              <w:bottom w:val="single" w:sz="6" w:space="0" w:color="D9D9D9"/>
              <w:right w:val="single" w:sz="6" w:space="0" w:color="D9D9D9"/>
            </w:tcBorders>
            <w:tcMar>
              <w:top w:w="150" w:type="dxa"/>
              <w:left w:w="150" w:type="dxa"/>
              <w:bottom w:w="150" w:type="dxa"/>
              <w:right w:w="150" w:type="dxa"/>
            </w:tcMar>
            <w:hideMark/>
          </w:tcPr>
          <w:p w14:paraId="00E13619" w14:textId="77777777" w:rsidR="00DB5DC9" w:rsidRPr="00DB5DC9" w:rsidRDefault="00DB5DC9" w:rsidP="00775D96">
            <w:pPr>
              <w:spacing w:after="0" w:line="240" w:lineRule="auto"/>
              <w:rPr>
                <w:rFonts w:ascii="Arial" w:eastAsia="Times New Roman" w:hAnsi="Arial" w:cs="Arial"/>
                <w:b/>
                <w:bCs/>
                <w:color w:val="1F3370"/>
                <w:kern w:val="0"/>
                <w:sz w:val="22"/>
                <w:szCs w:val="22"/>
                <w:lang w:eastAsia="es-CL"/>
                <w14:ligatures w14:val="none"/>
              </w:rPr>
            </w:pPr>
            <w:r w:rsidRPr="00DB5DC9">
              <w:rPr>
                <w:rFonts w:ascii="Arial" w:eastAsia="Times New Roman" w:hAnsi="Arial" w:cs="Arial"/>
                <w:b/>
                <w:bCs/>
                <w:color w:val="1F3370"/>
                <w:kern w:val="0"/>
                <w:sz w:val="22"/>
                <w:szCs w:val="22"/>
                <w:lang w:eastAsia="es-CL"/>
                <w14:ligatures w14:val="none"/>
              </w:rPr>
              <w:t>Lugar donde se realiza</w:t>
            </w:r>
          </w:p>
        </w:tc>
        <w:tc>
          <w:tcPr>
            <w:tcW w:w="0" w:type="auto"/>
            <w:tcBorders>
              <w:top w:val="single" w:sz="6" w:space="0" w:color="D9D9D9"/>
              <w:left w:val="single" w:sz="6" w:space="0" w:color="D9D9D9"/>
              <w:bottom w:val="single" w:sz="6" w:space="0" w:color="D9D9D9"/>
              <w:right w:val="nil"/>
            </w:tcBorders>
            <w:tcMar>
              <w:top w:w="150" w:type="dxa"/>
              <w:left w:w="150" w:type="dxa"/>
              <w:bottom w:w="150" w:type="dxa"/>
              <w:right w:w="150" w:type="dxa"/>
            </w:tcMar>
            <w:vAlign w:val="center"/>
            <w:hideMark/>
          </w:tcPr>
          <w:p w14:paraId="5AE512CE" w14:textId="77777777" w:rsidR="00DB5DC9" w:rsidRPr="00DB5DC9" w:rsidRDefault="00DB5DC9" w:rsidP="00775D96">
            <w:pPr>
              <w:shd w:val="clear" w:color="auto" w:fill="FFFFFF"/>
              <w:spacing w:line="240" w:lineRule="auto"/>
              <w:rPr>
                <w:rFonts w:ascii="Arial" w:eastAsia="Times New Roman" w:hAnsi="Arial" w:cs="Arial"/>
                <w:color w:val="333333"/>
                <w:kern w:val="0"/>
                <w:sz w:val="22"/>
                <w:szCs w:val="22"/>
                <w:lang w:eastAsia="es-CL"/>
                <w14:ligatures w14:val="none"/>
              </w:rPr>
            </w:pPr>
            <w:r w:rsidRPr="00DB5DC9">
              <w:rPr>
                <w:rFonts w:ascii="Arial" w:eastAsia="Times New Roman" w:hAnsi="Arial" w:cs="Arial"/>
                <w:color w:val="333333"/>
                <w:kern w:val="0"/>
                <w:sz w:val="22"/>
                <w:szCs w:val="22"/>
                <w:lang w:eastAsia="es-CL"/>
                <w14:ligatures w14:val="none"/>
              </w:rPr>
              <w:t xml:space="preserve">Sección de Rentas y Patentes se accede por Ariztia Poniente </w:t>
            </w:r>
            <w:proofErr w:type="spellStart"/>
            <w:r w:rsidRPr="00DB5DC9">
              <w:rPr>
                <w:rFonts w:ascii="Arial" w:eastAsia="Times New Roman" w:hAnsi="Arial" w:cs="Arial"/>
                <w:color w:val="333333"/>
                <w:kern w:val="0"/>
                <w:sz w:val="22"/>
                <w:szCs w:val="22"/>
                <w:lang w:eastAsia="es-CL"/>
                <w14:ligatures w14:val="none"/>
              </w:rPr>
              <w:t>N°</w:t>
            </w:r>
            <w:proofErr w:type="spellEnd"/>
            <w:r w:rsidRPr="00DB5DC9">
              <w:rPr>
                <w:rFonts w:ascii="Arial" w:eastAsia="Times New Roman" w:hAnsi="Arial" w:cs="Arial"/>
                <w:color w:val="333333"/>
                <w:kern w:val="0"/>
                <w:sz w:val="22"/>
                <w:szCs w:val="22"/>
                <w:lang w:eastAsia="es-CL"/>
                <w14:ligatures w14:val="none"/>
              </w:rPr>
              <w:t xml:space="preserve"> 7. Se entregan números de atención en el siguiente horario:</w:t>
            </w:r>
            <w:r w:rsidRPr="00DB5DC9">
              <w:rPr>
                <w:rFonts w:ascii="Arial" w:eastAsia="Times New Roman" w:hAnsi="Arial" w:cs="Arial"/>
                <w:color w:val="333333"/>
                <w:kern w:val="0"/>
                <w:sz w:val="22"/>
                <w:szCs w:val="22"/>
                <w:lang w:eastAsia="es-CL"/>
                <w14:ligatures w14:val="none"/>
              </w:rPr>
              <w:br/>
            </w:r>
            <w:proofErr w:type="gramStart"/>
            <w:r w:rsidRPr="00DB5DC9">
              <w:rPr>
                <w:rFonts w:ascii="Arial" w:eastAsia="Times New Roman" w:hAnsi="Arial" w:cs="Arial"/>
                <w:color w:val="333333"/>
                <w:kern w:val="0"/>
                <w:sz w:val="22"/>
                <w:szCs w:val="22"/>
                <w:lang w:eastAsia="es-CL"/>
                <w14:ligatures w14:val="none"/>
              </w:rPr>
              <w:t>Lunes</w:t>
            </w:r>
            <w:proofErr w:type="gramEnd"/>
            <w:r w:rsidRPr="00DB5DC9">
              <w:rPr>
                <w:rFonts w:ascii="Arial" w:eastAsia="Times New Roman" w:hAnsi="Arial" w:cs="Arial"/>
                <w:color w:val="333333"/>
                <w:kern w:val="0"/>
                <w:sz w:val="22"/>
                <w:szCs w:val="22"/>
                <w:lang w:eastAsia="es-CL"/>
                <w14:ligatures w14:val="none"/>
              </w:rPr>
              <w:t xml:space="preserve"> a Viernes de 8:30 a 14:00 horas </w:t>
            </w:r>
            <w:r w:rsidRPr="00DB5DC9">
              <w:rPr>
                <w:rFonts w:ascii="Arial" w:eastAsia="Times New Roman" w:hAnsi="Arial" w:cs="Arial"/>
                <w:color w:val="333333"/>
                <w:kern w:val="0"/>
                <w:sz w:val="22"/>
                <w:szCs w:val="22"/>
                <w:lang w:eastAsia="es-CL"/>
                <w14:ligatures w14:val="none"/>
              </w:rPr>
              <w:br/>
            </w:r>
          </w:p>
        </w:tc>
        <w:tc>
          <w:tcPr>
            <w:tcW w:w="0" w:type="auto"/>
            <w:tcBorders>
              <w:top w:val="single" w:sz="6" w:space="0" w:color="D9D9D9"/>
              <w:left w:val="nil"/>
              <w:bottom w:val="single" w:sz="6" w:space="0" w:color="D9D9D9"/>
              <w:right w:val="single" w:sz="6" w:space="0" w:color="D9D9D9"/>
            </w:tcBorders>
            <w:hideMark/>
          </w:tcPr>
          <w:p w14:paraId="210F4BBF" w14:textId="77777777" w:rsidR="00DB5DC9" w:rsidRPr="00DB5DC9" w:rsidRDefault="00DB5DC9" w:rsidP="00775D96">
            <w:pPr>
              <w:spacing w:after="0" w:line="240" w:lineRule="auto"/>
              <w:rPr>
                <w:rFonts w:ascii="Arial" w:eastAsia="Times New Roman" w:hAnsi="Arial" w:cs="Arial"/>
                <w:color w:val="333333"/>
                <w:kern w:val="0"/>
                <w:sz w:val="22"/>
                <w:szCs w:val="22"/>
                <w:lang w:eastAsia="es-CL"/>
                <w14:ligatures w14:val="none"/>
              </w:rPr>
            </w:pPr>
          </w:p>
        </w:tc>
      </w:tr>
      <w:tr w:rsidR="00DB5DC9" w:rsidRPr="00DB5DC9" w14:paraId="3E4DCA63" w14:textId="77777777" w:rsidTr="002C38CE">
        <w:tc>
          <w:tcPr>
            <w:tcW w:w="2454" w:type="dxa"/>
            <w:tcBorders>
              <w:top w:val="single" w:sz="6" w:space="0" w:color="D9D9D9"/>
              <w:left w:val="single" w:sz="6" w:space="0" w:color="D9D9D9"/>
              <w:bottom w:val="single" w:sz="6" w:space="0" w:color="D9D9D9"/>
              <w:right w:val="single" w:sz="6" w:space="0" w:color="D9D9D9"/>
            </w:tcBorders>
            <w:tcMar>
              <w:top w:w="150" w:type="dxa"/>
              <w:left w:w="150" w:type="dxa"/>
              <w:bottom w:w="150" w:type="dxa"/>
              <w:right w:w="150" w:type="dxa"/>
            </w:tcMar>
            <w:hideMark/>
          </w:tcPr>
          <w:p w14:paraId="501C78B0" w14:textId="77777777" w:rsidR="00DB5DC9" w:rsidRPr="00DB5DC9" w:rsidRDefault="00DB5DC9" w:rsidP="00775D96">
            <w:pPr>
              <w:spacing w:after="0" w:line="240" w:lineRule="auto"/>
              <w:rPr>
                <w:rFonts w:ascii="Arial" w:eastAsia="Times New Roman" w:hAnsi="Arial" w:cs="Arial"/>
                <w:b/>
                <w:bCs/>
                <w:color w:val="1F3370"/>
                <w:kern w:val="0"/>
                <w:sz w:val="22"/>
                <w:szCs w:val="22"/>
                <w:lang w:eastAsia="es-CL"/>
                <w14:ligatures w14:val="none"/>
              </w:rPr>
            </w:pPr>
            <w:r w:rsidRPr="00DB5DC9">
              <w:rPr>
                <w:rFonts w:ascii="Arial" w:eastAsia="Times New Roman" w:hAnsi="Arial" w:cs="Arial"/>
                <w:b/>
                <w:bCs/>
                <w:color w:val="1F3370"/>
                <w:kern w:val="0"/>
                <w:sz w:val="22"/>
                <w:szCs w:val="22"/>
                <w:lang w:eastAsia="es-CL"/>
                <w14:ligatures w14:val="none"/>
              </w:rPr>
              <w:t>Información complementaria</w:t>
            </w:r>
          </w:p>
        </w:tc>
        <w:tc>
          <w:tcPr>
            <w:tcW w:w="0" w:type="auto"/>
            <w:tcBorders>
              <w:top w:val="single" w:sz="6" w:space="0" w:color="D9D9D9"/>
              <w:left w:val="single" w:sz="6" w:space="0" w:color="D9D9D9"/>
              <w:bottom w:val="single" w:sz="6" w:space="0" w:color="D9D9D9"/>
              <w:right w:val="nil"/>
            </w:tcBorders>
            <w:tcMar>
              <w:top w:w="150" w:type="dxa"/>
              <w:left w:w="150" w:type="dxa"/>
              <w:bottom w:w="150" w:type="dxa"/>
              <w:right w:w="150" w:type="dxa"/>
            </w:tcMar>
            <w:vAlign w:val="center"/>
            <w:hideMark/>
          </w:tcPr>
          <w:p w14:paraId="6F4EE2C8" w14:textId="77777777" w:rsidR="00DB5DC9" w:rsidRPr="00DB5DC9" w:rsidRDefault="00DB5DC9" w:rsidP="00775D96">
            <w:pPr>
              <w:shd w:val="clear" w:color="auto" w:fill="FFFFFF"/>
              <w:spacing w:after="0" w:line="240" w:lineRule="auto"/>
              <w:rPr>
                <w:rFonts w:ascii="Arial" w:eastAsia="Times New Roman" w:hAnsi="Arial" w:cs="Arial"/>
                <w:color w:val="333333"/>
                <w:kern w:val="0"/>
                <w:sz w:val="22"/>
                <w:szCs w:val="22"/>
                <w:lang w:eastAsia="es-CL"/>
                <w14:ligatures w14:val="none"/>
              </w:rPr>
            </w:pPr>
            <w:r w:rsidRPr="00DB5DC9">
              <w:rPr>
                <w:rFonts w:ascii="Arial" w:eastAsia="Times New Roman" w:hAnsi="Arial" w:cs="Arial"/>
                <w:color w:val="333333"/>
                <w:kern w:val="0"/>
                <w:sz w:val="22"/>
                <w:szCs w:val="22"/>
                <w:lang w:eastAsia="es-CL"/>
                <w14:ligatures w14:val="none"/>
              </w:rPr>
              <w:t>PLAZO DE PRESENTACIÓN: </w:t>
            </w:r>
            <w:r w:rsidRPr="00DB5DC9">
              <w:rPr>
                <w:rFonts w:ascii="Arial" w:eastAsia="Times New Roman" w:hAnsi="Arial" w:cs="Arial"/>
                <w:b/>
                <w:bCs/>
                <w:color w:val="333333"/>
                <w:kern w:val="0"/>
                <w:sz w:val="22"/>
                <w:szCs w:val="22"/>
                <w:lang w:eastAsia="es-CL"/>
                <w14:ligatures w14:val="none"/>
              </w:rPr>
              <w:t>HASTA EL 31 DE MAYO DE CADA AÑO.</w:t>
            </w:r>
          </w:p>
          <w:p w14:paraId="405F139C" w14:textId="77777777" w:rsidR="00DB5DC9" w:rsidRPr="00DB5DC9" w:rsidRDefault="00DB5DC9" w:rsidP="00775D96">
            <w:pPr>
              <w:spacing w:after="0" w:line="240" w:lineRule="auto"/>
              <w:rPr>
                <w:rFonts w:ascii="Arial" w:eastAsia="Times New Roman" w:hAnsi="Arial" w:cs="Arial"/>
                <w:color w:val="333333"/>
                <w:kern w:val="0"/>
                <w:sz w:val="22"/>
                <w:szCs w:val="22"/>
                <w:lang w:eastAsia="es-CL"/>
                <w14:ligatures w14:val="none"/>
              </w:rPr>
            </w:pPr>
          </w:p>
        </w:tc>
        <w:tc>
          <w:tcPr>
            <w:tcW w:w="0" w:type="auto"/>
            <w:tcBorders>
              <w:top w:val="single" w:sz="6" w:space="0" w:color="D9D9D9"/>
              <w:left w:val="nil"/>
              <w:bottom w:val="single" w:sz="6" w:space="0" w:color="D9D9D9"/>
              <w:right w:val="single" w:sz="6" w:space="0" w:color="D9D9D9"/>
            </w:tcBorders>
            <w:hideMark/>
          </w:tcPr>
          <w:p w14:paraId="1A801261" w14:textId="77777777" w:rsidR="00DB5DC9" w:rsidRPr="00DB5DC9" w:rsidRDefault="00DB5DC9" w:rsidP="00775D96">
            <w:pPr>
              <w:spacing w:after="0" w:line="240" w:lineRule="auto"/>
              <w:rPr>
                <w:rFonts w:ascii="Arial" w:eastAsia="Times New Roman" w:hAnsi="Arial" w:cs="Arial"/>
                <w:color w:val="333333"/>
                <w:kern w:val="0"/>
                <w:sz w:val="22"/>
                <w:szCs w:val="22"/>
                <w:lang w:eastAsia="es-CL"/>
                <w14:ligatures w14:val="none"/>
              </w:rPr>
            </w:pPr>
          </w:p>
        </w:tc>
      </w:tr>
    </w:tbl>
    <w:p w14:paraId="77442753" w14:textId="77777777" w:rsidR="00DB5DC9" w:rsidRDefault="00DB5DC9" w:rsidP="00775D96"/>
    <w:sectPr w:rsidR="00DB5DC9" w:rsidSect="00775D9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C9"/>
    <w:rsid w:val="003F61C3"/>
    <w:rsid w:val="00775D96"/>
    <w:rsid w:val="00D83DBE"/>
    <w:rsid w:val="00DB5D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3817F"/>
  <w15:chartTrackingRefBased/>
  <w15:docId w15:val="{AB014ABF-8FED-4550-A92C-67D20361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D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5D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D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D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D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D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D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D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D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D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5D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D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D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D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D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D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D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DC9"/>
    <w:rPr>
      <w:rFonts w:eastAsiaTheme="majorEastAsia" w:cstheme="majorBidi"/>
      <w:color w:val="272727" w:themeColor="text1" w:themeTint="D8"/>
    </w:rPr>
  </w:style>
  <w:style w:type="paragraph" w:styleId="Title">
    <w:name w:val="Title"/>
    <w:basedOn w:val="Normal"/>
    <w:next w:val="Normal"/>
    <w:link w:val="TitleChar"/>
    <w:uiPriority w:val="10"/>
    <w:qFormat/>
    <w:rsid w:val="00DB5D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D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D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D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DC9"/>
    <w:pPr>
      <w:spacing w:before="160"/>
      <w:jc w:val="center"/>
    </w:pPr>
    <w:rPr>
      <w:i/>
      <w:iCs/>
      <w:color w:val="404040" w:themeColor="text1" w:themeTint="BF"/>
    </w:rPr>
  </w:style>
  <w:style w:type="character" w:customStyle="1" w:styleId="QuoteChar">
    <w:name w:val="Quote Char"/>
    <w:basedOn w:val="DefaultParagraphFont"/>
    <w:link w:val="Quote"/>
    <w:uiPriority w:val="29"/>
    <w:rsid w:val="00DB5DC9"/>
    <w:rPr>
      <w:i/>
      <w:iCs/>
      <w:color w:val="404040" w:themeColor="text1" w:themeTint="BF"/>
    </w:rPr>
  </w:style>
  <w:style w:type="paragraph" w:styleId="ListParagraph">
    <w:name w:val="List Paragraph"/>
    <w:basedOn w:val="Normal"/>
    <w:uiPriority w:val="34"/>
    <w:qFormat/>
    <w:rsid w:val="00DB5DC9"/>
    <w:pPr>
      <w:ind w:left="720"/>
      <w:contextualSpacing/>
    </w:pPr>
  </w:style>
  <w:style w:type="character" w:styleId="IntenseEmphasis">
    <w:name w:val="Intense Emphasis"/>
    <w:basedOn w:val="DefaultParagraphFont"/>
    <w:uiPriority w:val="21"/>
    <w:qFormat/>
    <w:rsid w:val="00DB5DC9"/>
    <w:rPr>
      <w:i/>
      <w:iCs/>
      <w:color w:val="0F4761" w:themeColor="accent1" w:themeShade="BF"/>
    </w:rPr>
  </w:style>
  <w:style w:type="paragraph" w:styleId="IntenseQuote">
    <w:name w:val="Intense Quote"/>
    <w:basedOn w:val="Normal"/>
    <w:next w:val="Normal"/>
    <w:link w:val="IntenseQuoteChar"/>
    <w:uiPriority w:val="30"/>
    <w:qFormat/>
    <w:rsid w:val="00DB5D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DC9"/>
    <w:rPr>
      <w:i/>
      <w:iCs/>
      <w:color w:val="0F4761" w:themeColor="accent1" w:themeShade="BF"/>
    </w:rPr>
  </w:style>
  <w:style w:type="character" w:styleId="IntenseReference">
    <w:name w:val="Intense Reference"/>
    <w:basedOn w:val="DefaultParagraphFont"/>
    <w:uiPriority w:val="32"/>
    <w:qFormat/>
    <w:rsid w:val="00DB5D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078891">
      <w:bodyDiv w:val="1"/>
      <w:marLeft w:val="0"/>
      <w:marRight w:val="0"/>
      <w:marTop w:val="0"/>
      <w:marBottom w:val="0"/>
      <w:divBdr>
        <w:top w:val="none" w:sz="0" w:space="0" w:color="auto"/>
        <w:left w:val="none" w:sz="0" w:space="0" w:color="auto"/>
        <w:bottom w:val="none" w:sz="0" w:space="0" w:color="auto"/>
        <w:right w:val="none" w:sz="0" w:space="0" w:color="auto"/>
      </w:divBdr>
      <w:divsChild>
        <w:div w:id="1526551624">
          <w:marLeft w:val="0"/>
          <w:marRight w:val="0"/>
          <w:marTop w:val="100"/>
          <w:marBottom w:val="100"/>
          <w:divBdr>
            <w:top w:val="none" w:sz="0" w:space="0" w:color="auto"/>
            <w:left w:val="none" w:sz="0" w:space="0" w:color="auto"/>
            <w:bottom w:val="none" w:sz="0" w:space="0" w:color="auto"/>
            <w:right w:val="none" w:sz="0" w:space="0" w:color="auto"/>
          </w:divBdr>
          <w:divsChild>
            <w:div w:id="643892470">
              <w:marLeft w:val="0"/>
              <w:marRight w:val="0"/>
              <w:marTop w:val="450"/>
              <w:marBottom w:val="0"/>
              <w:divBdr>
                <w:top w:val="none" w:sz="0" w:space="0" w:color="auto"/>
                <w:left w:val="none" w:sz="0" w:space="0" w:color="auto"/>
                <w:bottom w:val="none" w:sz="0" w:space="0" w:color="auto"/>
                <w:right w:val="none" w:sz="0" w:space="0" w:color="auto"/>
              </w:divBdr>
              <w:divsChild>
                <w:div w:id="2033147925">
                  <w:marLeft w:val="0"/>
                  <w:marRight w:val="450"/>
                  <w:marTop w:val="0"/>
                  <w:marBottom w:val="0"/>
                  <w:divBdr>
                    <w:top w:val="none" w:sz="0" w:space="0" w:color="auto"/>
                    <w:left w:val="none" w:sz="0" w:space="0" w:color="auto"/>
                    <w:bottom w:val="none" w:sz="0" w:space="0" w:color="auto"/>
                    <w:right w:val="none" w:sz="0" w:space="0" w:color="auto"/>
                  </w:divBdr>
                  <w:divsChild>
                    <w:div w:id="3414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05252">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1264</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Rojas</dc:creator>
  <cp:keywords/>
  <dc:description/>
  <cp:lastModifiedBy>Lidia Rojas</cp:lastModifiedBy>
  <cp:revision>3</cp:revision>
  <dcterms:created xsi:type="dcterms:W3CDTF">2024-05-29T16:43:00Z</dcterms:created>
  <dcterms:modified xsi:type="dcterms:W3CDTF">2024-05-29T20:31:00Z</dcterms:modified>
</cp:coreProperties>
</file>